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A261" w14:textId="6BD05BC0" w:rsidR="002539EA" w:rsidRDefault="004C3566" w:rsidP="004C3566">
      <w:pPr>
        <w:pStyle w:val="1"/>
        <w:rPr>
          <w:rFonts w:hint="eastAsia"/>
        </w:rPr>
      </w:pPr>
      <w:r w:rsidRPr="004C3566">
        <w:t>4-Port High-Speed USB2.0 Hub</w:t>
      </w:r>
    </w:p>
    <w:p w14:paraId="41A2A3B3" w14:textId="2F63B9DC" w:rsidR="002539EA" w:rsidRDefault="004C3566" w:rsidP="002539EA">
      <w:r>
        <w:rPr>
          <w:noProof/>
        </w:rPr>
        <w:drawing>
          <wp:inline distT="0" distB="0" distL="0" distR="0" wp14:anchorId="04A95BD7" wp14:editId="67F63807">
            <wp:extent cx="5274310" cy="56121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DFC33" w14:textId="2220EAC0" w:rsidR="004C3566" w:rsidRDefault="004C3566" w:rsidP="002539EA"/>
    <w:p w14:paraId="63DA8065" w14:textId="507C88D1" w:rsidR="004C3566" w:rsidRDefault="004C3566" w:rsidP="002539EA"/>
    <w:p w14:paraId="5499A9DE" w14:textId="401AAA3F" w:rsidR="004C3566" w:rsidRPr="002539EA" w:rsidRDefault="004C3566" w:rsidP="004C3566">
      <w:pPr>
        <w:pStyle w:val="1"/>
        <w:rPr>
          <w:rFonts w:hint="eastAsia"/>
        </w:rPr>
      </w:pPr>
      <w:r w:rsidRPr="004C3566">
        <w:t>FEATURES</w:t>
      </w:r>
    </w:p>
    <w:p w14:paraId="6A7E212F" w14:textId="77777777" w:rsidR="004C3566" w:rsidRPr="004C3566" w:rsidRDefault="004C3566" w:rsidP="004C3566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4C3566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•</w:t>
      </w:r>
      <w:r w:rsidRPr="004C3566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4-Port High-Speed USB Hub</w:t>
      </w:r>
    </w:p>
    <w:p w14:paraId="03CBED4E" w14:textId="77777777" w:rsidR="004C3566" w:rsidRPr="004C3566" w:rsidRDefault="004C3566" w:rsidP="004C3566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4C3566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•</w:t>
      </w:r>
      <w:r w:rsidRPr="004C3566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Up to 480Mbps Transfer rates</w:t>
      </w:r>
    </w:p>
    <w:p w14:paraId="415B8C06" w14:textId="77777777" w:rsidR="004C3566" w:rsidRPr="004C3566" w:rsidRDefault="004C3566" w:rsidP="004C3566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4C3566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lastRenderedPageBreak/>
        <w:t>•</w:t>
      </w:r>
      <w:r w:rsidRPr="004C3566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USB2.0 and Backward USB1.1 compatible</w:t>
      </w:r>
    </w:p>
    <w:p w14:paraId="70178EFB" w14:textId="77777777" w:rsidR="004C3566" w:rsidRPr="004C3566" w:rsidRDefault="004C3566" w:rsidP="004C3566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4C3566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•</w:t>
      </w:r>
      <w:r w:rsidRPr="004C3566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Compact, self-powered design</w:t>
      </w:r>
    </w:p>
    <w:p w14:paraId="52D513FD" w14:textId="77777777" w:rsidR="004C3566" w:rsidRPr="004C3566" w:rsidRDefault="004C3566" w:rsidP="004C3566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4C3566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•</w:t>
      </w:r>
      <w:r w:rsidRPr="004C3566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Add extra USB ports to your Computer</w:t>
      </w:r>
    </w:p>
    <w:p w14:paraId="536CC4D3" w14:textId="77777777" w:rsidR="004C3566" w:rsidRPr="004C3566" w:rsidRDefault="004C3566" w:rsidP="004C3566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4C3566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•</w:t>
      </w:r>
      <w:r w:rsidRPr="004C3566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Ideal for iPod™, Printers, Cameras and any other USB device</w:t>
      </w:r>
    </w:p>
    <w:p w14:paraId="0EC7AC6B" w14:textId="77777777" w:rsidR="004C3566" w:rsidRPr="004C3566" w:rsidRDefault="004C3566" w:rsidP="004C3566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4C3566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•</w:t>
      </w:r>
      <w:r w:rsidRPr="004C3566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Fully Plug n’ Play – Just plug in and go</w:t>
      </w:r>
    </w:p>
    <w:p w14:paraId="1D2E4F94" w14:textId="77777777" w:rsidR="004C3566" w:rsidRPr="004C3566" w:rsidRDefault="004C3566" w:rsidP="004C3566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4C3566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•</w:t>
      </w:r>
      <w:r w:rsidRPr="004C3566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Overload protection and status LEDs</w:t>
      </w:r>
    </w:p>
    <w:p w14:paraId="4847F78D" w14:textId="14AF97EA" w:rsidR="002539EA" w:rsidRPr="002539EA" w:rsidRDefault="004C3566" w:rsidP="004C3566">
      <w:r w:rsidRPr="004C3566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•</w:t>
      </w:r>
      <w:r w:rsidRPr="004C3566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For Windows™ and MAC™</w:t>
      </w:r>
    </w:p>
    <w:p w14:paraId="1216AC9A" w14:textId="5A01FB91" w:rsidR="00D6764B" w:rsidRDefault="00D6764B" w:rsidP="00D6764B"/>
    <w:p w14:paraId="34F548AE" w14:textId="77777777" w:rsidR="004C3566" w:rsidRDefault="004C3566" w:rsidP="004C3566">
      <w:pPr>
        <w:pStyle w:val="4"/>
      </w:pPr>
      <w:r>
        <w:t>Connect a USB Printer, Scanner, External Disk Storage or iPod™ with</w:t>
      </w:r>
    </w:p>
    <w:p w14:paraId="40F20E75" w14:textId="77777777" w:rsidR="004C3566" w:rsidRDefault="004C3566" w:rsidP="004C3566">
      <w:pPr>
        <w:pStyle w:val="4"/>
      </w:pPr>
      <w:r>
        <w:t>this Compact and convenient high-speed USB2.0 Hub giving you 4</w:t>
      </w:r>
    </w:p>
    <w:p w14:paraId="191CCADC" w14:textId="212170C7" w:rsidR="004C3566" w:rsidRDefault="004C3566" w:rsidP="004C3566">
      <w:pPr>
        <w:pStyle w:val="4"/>
      </w:pPr>
      <w:r>
        <w:t>extra USB ports</w:t>
      </w:r>
    </w:p>
    <w:p w14:paraId="74330CCC" w14:textId="657EE10C" w:rsidR="004C3566" w:rsidRDefault="004C3566" w:rsidP="00D6764B"/>
    <w:p w14:paraId="4F8C872A" w14:textId="250DED42" w:rsidR="004C3566" w:rsidRDefault="004C3566" w:rsidP="00D6764B">
      <w:r>
        <w:rPr>
          <w:noProof/>
        </w:rPr>
        <w:drawing>
          <wp:inline distT="0" distB="0" distL="0" distR="0" wp14:anchorId="2253C9EE" wp14:editId="48C412DC">
            <wp:extent cx="5274310" cy="233362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EA270" w14:textId="77777777" w:rsidR="004C3566" w:rsidRDefault="004C3566" w:rsidP="00D6764B">
      <w:pPr>
        <w:rPr>
          <w:rFonts w:hint="eastAsia"/>
        </w:rPr>
      </w:pPr>
    </w:p>
    <w:p w14:paraId="2289DC60" w14:textId="77777777" w:rsidR="004C3566" w:rsidRDefault="00D6764B" w:rsidP="00D6764B">
      <w:r>
        <w:rPr>
          <w:rFonts w:hint="eastAsia"/>
        </w:rPr>
        <w:t>Part</w:t>
      </w:r>
      <w:r>
        <w:t xml:space="preserve"> number: </w:t>
      </w:r>
      <w:r w:rsidR="004C3566" w:rsidRPr="004C3566">
        <w:t>USB-H41</w:t>
      </w:r>
    </w:p>
    <w:p w14:paraId="08A03B93" w14:textId="5A1B6E17" w:rsidR="00D6764B" w:rsidRDefault="00D6764B" w:rsidP="00D6764B">
      <w:r>
        <w:rPr>
          <w:rFonts w:hint="eastAsia"/>
        </w:rPr>
        <w:t>B</w:t>
      </w:r>
      <w:r>
        <w:t>arcode number: 84008000</w:t>
      </w:r>
      <w:r w:rsidR="004C3566">
        <w:t>17017</w:t>
      </w:r>
    </w:p>
    <w:p w14:paraId="2E99D8E7" w14:textId="3106DDD2" w:rsidR="002539EA" w:rsidRPr="002539EA" w:rsidRDefault="002539EA" w:rsidP="002539EA">
      <w:pPr>
        <w:widowControl/>
        <w:shd w:val="clear" w:color="auto" w:fill="FFFFFF"/>
        <w:ind w:right="150"/>
        <w:jc w:val="left"/>
        <w:textAlignment w:val="baseline"/>
      </w:pPr>
      <w:r>
        <w:t>W</w:t>
      </w:r>
      <w:r w:rsidRPr="002539EA">
        <w:t>eight:</w:t>
      </w:r>
      <w:r w:rsidRPr="002539EA">
        <w:rPr>
          <w:rFonts w:hint="eastAsia"/>
        </w:rPr>
        <w:t xml:space="preserve"> </w:t>
      </w:r>
      <w:r w:rsidRPr="002539EA">
        <w:t>0.</w:t>
      </w:r>
      <w:r w:rsidR="004C3566">
        <w:t>048</w:t>
      </w:r>
      <w:r w:rsidRPr="002539EA">
        <w:t> kg</w:t>
      </w:r>
    </w:p>
    <w:p w14:paraId="5258B410" w14:textId="77777777" w:rsidR="002539EA" w:rsidRPr="00D6764B" w:rsidRDefault="002539EA" w:rsidP="00D6764B"/>
    <w:sectPr w:rsidR="002539EA" w:rsidRPr="00D67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F0604"/>
    <w:multiLevelType w:val="hybridMultilevel"/>
    <w:tmpl w:val="EB0AA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EC"/>
    <w:rsid w:val="002539EA"/>
    <w:rsid w:val="0026598B"/>
    <w:rsid w:val="004C3566"/>
    <w:rsid w:val="0052744B"/>
    <w:rsid w:val="007754EC"/>
    <w:rsid w:val="0099520C"/>
    <w:rsid w:val="00D6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30AD7"/>
  <w15:chartTrackingRefBased/>
  <w15:docId w15:val="{DB5F4BE9-9189-41BE-B746-58BE489D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76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6764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539E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539E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6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764B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D6764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539EA"/>
    <w:rPr>
      <w:b/>
      <w:bCs/>
      <w:sz w:val="32"/>
      <w:szCs w:val="32"/>
    </w:rPr>
  </w:style>
  <w:style w:type="paragraph" w:styleId="a4">
    <w:name w:val="No Spacing"/>
    <w:uiPriority w:val="1"/>
    <w:qFormat/>
    <w:rsid w:val="002539EA"/>
    <w:pPr>
      <w:widowControl w:val="0"/>
      <w:jc w:val="both"/>
    </w:pPr>
  </w:style>
  <w:style w:type="character" w:customStyle="1" w:styleId="40">
    <w:name w:val="标题 4 字符"/>
    <w:basedOn w:val="a0"/>
    <w:link w:val="4"/>
    <w:uiPriority w:val="9"/>
    <w:rsid w:val="002539EA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7</cp:revision>
  <dcterms:created xsi:type="dcterms:W3CDTF">2022-01-20T11:48:00Z</dcterms:created>
  <dcterms:modified xsi:type="dcterms:W3CDTF">2022-02-15T09:25:00Z</dcterms:modified>
</cp:coreProperties>
</file>