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5D123" w14:textId="1F2A7D12" w:rsidR="00F01D96" w:rsidRDefault="00F01D96" w:rsidP="00F01D96">
      <w:pPr>
        <w:widowControl/>
        <w:shd w:val="clear" w:color="auto" w:fill="FFFFFF"/>
        <w:spacing w:line="480" w:lineRule="atLeast"/>
        <w:jc w:val="left"/>
        <w:outlineLvl w:val="0"/>
        <w:rPr>
          <w:rFonts w:ascii="Arial" w:eastAsia="宋体" w:hAnsi="Arial" w:cs="Arial"/>
          <w:color w:val="0F1111"/>
          <w:kern w:val="36"/>
          <w:sz w:val="36"/>
          <w:szCs w:val="36"/>
        </w:rPr>
      </w:pPr>
      <w:r w:rsidRPr="00F01D96">
        <w:rPr>
          <w:rFonts w:ascii="Arial" w:eastAsia="宋体" w:hAnsi="Arial" w:cs="Arial"/>
          <w:color w:val="0F1111"/>
          <w:kern w:val="36"/>
          <w:sz w:val="36"/>
          <w:szCs w:val="36"/>
        </w:rPr>
        <w:t>DYNAMODE DYNA-G</w:t>
      </w:r>
      <w:r w:rsidR="00CC5170">
        <w:rPr>
          <w:rFonts w:ascii="Arial" w:eastAsia="宋体" w:hAnsi="Arial" w:cs="Arial"/>
          <w:color w:val="0F1111"/>
          <w:kern w:val="36"/>
          <w:sz w:val="36"/>
          <w:szCs w:val="36"/>
        </w:rPr>
        <w:t>D309</w:t>
      </w:r>
      <w:r w:rsidRPr="00F01D96">
        <w:rPr>
          <w:rFonts w:ascii="Arial" w:eastAsia="宋体" w:hAnsi="Arial" w:cs="Arial"/>
          <w:color w:val="0F1111"/>
          <w:kern w:val="36"/>
          <w:sz w:val="36"/>
          <w:szCs w:val="36"/>
        </w:rPr>
        <w:t xml:space="preserve"> LockStock Series Gaming ATX/M-ATX Computer Case Gaming Pc Case With Fans - Black Design Gamer PC Case</w:t>
      </w:r>
    </w:p>
    <w:p w14:paraId="24B046F9" w14:textId="199F8485" w:rsidR="00203E25" w:rsidRDefault="00203E25" w:rsidP="00F01D96">
      <w:pPr>
        <w:widowControl/>
        <w:shd w:val="clear" w:color="auto" w:fill="FFFFFF"/>
        <w:spacing w:line="480" w:lineRule="atLeast"/>
        <w:jc w:val="left"/>
        <w:outlineLvl w:val="0"/>
        <w:rPr>
          <w:rFonts w:ascii="Arial" w:eastAsia="宋体" w:hAnsi="Arial" w:cs="Arial"/>
          <w:color w:val="0F1111"/>
          <w:kern w:val="36"/>
          <w:sz w:val="36"/>
          <w:szCs w:val="36"/>
        </w:rPr>
      </w:pPr>
    </w:p>
    <w:p w14:paraId="17AB8F6D" w14:textId="1159384D" w:rsidR="00203E25" w:rsidRPr="00F01D96" w:rsidRDefault="00203E25" w:rsidP="00F01D96">
      <w:pPr>
        <w:widowControl/>
        <w:shd w:val="clear" w:color="auto" w:fill="FFFFFF"/>
        <w:spacing w:line="480" w:lineRule="atLeast"/>
        <w:jc w:val="left"/>
        <w:outlineLvl w:val="0"/>
        <w:rPr>
          <w:rFonts w:ascii="Arial" w:eastAsia="宋体" w:hAnsi="Arial" w:cs="Arial"/>
          <w:color w:val="0F1111"/>
          <w:kern w:val="36"/>
          <w:sz w:val="36"/>
          <w:szCs w:val="36"/>
        </w:rPr>
      </w:pPr>
      <w:r w:rsidRPr="00203E25">
        <w:rPr>
          <w:rFonts w:ascii="Arial" w:eastAsia="宋体" w:hAnsi="Arial" w:cs="Arial"/>
          <w:color w:val="0F1111"/>
          <w:kern w:val="36"/>
          <w:sz w:val="36"/>
          <w:szCs w:val="36"/>
        </w:rPr>
        <w:t>G</w:t>
      </w:r>
      <w:r w:rsidR="00845920">
        <w:rPr>
          <w:rFonts w:ascii="Arial" w:eastAsia="宋体" w:hAnsi="Arial" w:cs="Arial"/>
          <w:color w:val="0F1111"/>
          <w:kern w:val="36"/>
          <w:sz w:val="36"/>
          <w:szCs w:val="36"/>
        </w:rPr>
        <w:t>C783</w:t>
      </w:r>
    </w:p>
    <w:p w14:paraId="7913964F" w14:textId="4B17B4A8" w:rsidR="00BB102A" w:rsidRDefault="00BB102A"/>
    <w:p w14:paraId="677A5F1B" w14:textId="3E8ACBB8" w:rsidR="00F01D96" w:rsidRDefault="00845920">
      <w:r>
        <w:rPr>
          <w:noProof/>
        </w:rPr>
        <w:drawing>
          <wp:inline distT="0" distB="0" distL="0" distR="0" wp14:anchorId="6DB62529" wp14:editId="60A17A3A">
            <wp:extent cx="5274310" cy="48412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4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43945" w14:textId="77777777" w:rsidR="00F01D96" w:rsidRDefault="00F01D96" w:rsidP="00F01D96">
      <w:pPr>
        <w:pStyle w:val="1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F1111"/>
          <w:sz w:val="24"/>
          <w:szCs w:val="24"/>
        </w:rPr>
      </w:pPr>
      <w:r>
        <w:rPr>
          <w:rFonts w:ascii="Arial" w:hAnsi="Arial" w:cs="Arial"/>
          <w:color w:val="0F1111"/>
          <w:sz w:val="24"/>
          <w:szCs w:val="24"/>
        </w:rPr>
        <w:t>About this item</w:t>
      </w:r>
    </w:p>
    <w:p w14:paraId="7CA5CCA7" w14:textId="77777777" w:rsidR="00F01D96" w:rsidRDefault="00F01D96" w:rsidP="00F01D96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hAnsi="Arial" w:cs="Arial"/>
          <w:color w:val="0F1111"/>
          <w:szCs w:val="21"/>
        </w:rPr>
      </w:pPr>
      <w:r>
        <w:rPr>
          <w:rStyle w:val="a-list-item"/>
          <w:rFonts w:ascii="Arial" w:hAnsi="Arial" w:cs="Arial"/>
          <w:color w:val="0F1111"/>
          <w:szCs w:val="21"/>
        </w:rPr>
        <w:t>BUILT WITH YOUR IMAGINATION | Introducing the new range of Dynamode LockStock PC cases which will bring a new, exciting dimension to your computer system builds and add a futuristic presence for your powerful system hardware.</w:t>
      </w:r>
    </w:p>
    <w:p w14:paraId="7FA91288" w14:textId="77777777" w:rsidR="00F01D96" w:rsidRDefault="00F01D96" w:rsidP="00F01D96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hAnsi="Arial" w:cs="Arial"/>
          <w:color w:val="0F1111"/>
          <w:szCs w:val="21"/>
        </w:rPr>
      </w:pPr>
      <w:r>
        <w:rPr>
          <w:rStyle w:val="a-list-item"/>
          <w:rFonts w:ascii="Arial" w:hAnsi="Arial" w:cs="Arial"/>
          <w:color w:val="0F1111"/>
          <w:szCs w:val="21"/>
        </w:rPr>
        <w:t xml:space="preserve">COOL DOWN SUPERIOR AIR FLOW | But the beauty is not just skin deep. Under the hood is extensive cooling options to help keep the most overclocked </w:t>
      </w:r>
      <w:r>
        <w:rPr>
          <w:rStyle w:val="a-list-item"/>
          <w:rFonts w:ascii="Arial" w:hAnsi="Arial" w:cs="Arial"/>
          <w:color w:val="0F1111"/>
          <w:szCs w:val="21"/>
        </w:rPr>
        <w:lastRenderedPageBreak/>
        <w:t>ATX or M-ATX motherboard running as it should together with a generous array of 3.5” and 5.25” storage array compartments.</w:t>
      </w:r>
    </w:p>
    <w:p w14:paraId="1438F2F4" w14:textId="77777777" w:rsidR="00F01D96" w:rsidRDefault="00F01D96" w:rsidP="00F01D96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hAnsi="Arial" w:cs="Arial"/>
          <w:color w:val="0F1111"/>
          <w:szCs w:val="21"/>
        </w:rPr>
      </w:pPr>
      <w:r>
        <w:rPr>
          <w:rStyle w:val="a-list-item"/>
          <w:rFonts w:ascii="Arial" w:hAnsi="Arial" w:cs="Arial"/>
          <w:color w:val="0F1111"/>
          <w:szCs w:val="21"/>
        </w:rPr>
        <w:t>DESIGNED FOR YOUR HAPPINESS | External USB and Audio (dependent on model) are incorporated as we know this means less hassle when connecting your USB peripherals.</w:t>
      </w:r>
    </w:p>
    <w:p w14:paraId="67CD44BE" w14:textId="77777777" w:rsidR="00F01D96" w:rsidRDefault="00F01D96" w:rsidP="00F01D96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hAnsi="Arial" w:cs="Arial"/>
          <w:color w:val="0F1111"/>
          <w:szCs w:val="21"/>
        </w:rPr>
      </w:pPr>
      <w:r>
        <w:rPr>
          <w:rStyle w:val="a-list-item"/>
          <w:rFonts w:ascii="Arial" w:hAnsi="Arial" w:cs="Arial"/>
          <w:color w:val="0F1111"/>
          <w:szCs w:val="21"/>
        </w:rPr>
        <w:t>GAMERS CHOISE | Finally we know you need need ease of access to your valuable hardware, so all Dynamode LockStock cases are just that - easy to build, and built to last.</w:t>
      </w:r>
    </w:p>
    <w:p w14:paraId="48D31F83" w14:textId="77777777" w:rsidR="00F01D96" w:rsidRDefault="00F01D96" w:rsidP="00F01D96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hAnsi="Arial" w:cs="Arial"/>
          <w:color w:val="0F1111"/>
          <w:szCs w:val="21"/>
        </w:rPr>
      </w:pPr>
      <w:r>
        <w:rPr>
          <w:rStyle w:val="a-list-item"/>
          <w:rFonts w:ascii="Arial" w:hAnsi="Arial" w:cs="Arial"/>
          <w:color w:val="0F1111"/>
          <w:szCs w:val="21"/>
        </w:rPr>
        <w:t>KEEP YOUR HARDWARE SAFE AND COOL | Superior system venting and PC component connection</w:t>
      </w:r>
    </w:p>
    <w:p w14:paraId="666CD368" w14:textId="77777777" w:rsidR="00F01D96" w:rsidRDefault="00F01D96" w:rsidP="00F01D96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hAnsi="Arial" w:cs="Arial"/>
          <w:color w:val="0F1111"/>
          <w:szCs w:val="21"/>
        </w:rPr>
      </w:pPr>
      <w:r>
        <w:rPr>
          <w:rStyle w:val="a-list-item"/>
          <w:rFonts w:ascii="Arial" w:hAnsi="Arial" w:cs="Arial"/>
          <w:color w:val="0F1111"/>
          <w:szCs w:val="21"/>
        </w:rPr>
        <w:t>HOW MANY PORTS YOU NEED | Front Ports: x1 Audio, x1 USB2, x1 USB3, PCI Slots: x7 Fan Ports: x1 Front, x1 Back, x3 Side of case</w:t>
      </w:r>
    </w:p>
    <w:p w14:paraId="77F72F6B" w14:textId="77777777" w:rsidR="00F01D96" w:rsidRDefault="00F01D96" w:rsidP="00F01D96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hAnsi="Arial" w:cs="Arial"/>
          <w:color w:val="0F1111"/>
          <w:szCs w:val="21"/>
        </w:rPr>
      </w:pPr>
      <w:r>
        <w:rPr>
          <w:rStyle w:val="a-list-item"/>
          <w:rFonts w:ascii="Arial" w:hAnsi="Arial" w:cs="Arial"/>
          <w:color w:val="0F1111"/>
          <w:szCs w:val="21"/>
        </w:rPr>
        <w:t>Storage Fitment: x1 5.25”, x3 3.5” devices</w:t>
      </w:r>
    </w:p>
    <w:p w14:paraId="60E318A0" w14:textId="77777777" w:rsidR="00F01D96" w:rsidRDefault="00F01D96" w:rsidP="00F01D96">
      <w:pPr>
        <w:widowControl/>
        <w:numPr>
          <w:ilvl w:val="0"/>
          <w:numId w:val="2"/>
        </w:numPr>
        <w:shd w:val="clear" w:color="auto" w:fill="FFFFFF"/>
        <w:ind w:left="990"/>
        <w:jc w:val="left"/>
        <w:rPr>
          <w:rFonts w:ascii="Arial" w:hAnsi="Arial" w:cs="Arial"/>
          <w:color w:val="0F1111"/>
          <w:szCs w:val="21"/>
        </w:rPr>
      </w:pPr>
      <w:r>
        <w:rPr>
          <w:rStyle w:val="a-list-item"/>
          <w:rFonts w:ascii="Arial" w:hAnsi="Arial" w:cs="Arial"/>
          <w:color w:val="0F1111"/>
          <w:szCs w:val="21"/>
        </w:rPr>
        <w:t>Lightweight alloy dimensions: 370x173x405mm (approx)</w:t>
      </w:r>
    </w:p>
    <w:p w14:paraId="03349C9A" w14:textId="77777777" w:rsidR="00F01D96" w:rsidRDefault="00F01D96" w:rsidP="00F01D96">
      <w:pPr>
        <w:widowControl/>
        <w:numPr>
          <w:ilvl w:val="0"/>
          <w:numId w:val="2"/>
        </w:numPr>
        <w:shd w:val="clear" w:color="auto" w:fill="FFFFFF"/>
        <w:ind w:left="990"/>
        <w:jc w:val="left"/>
        <w:rPr>
          <w:rFonts w:ascii="Arial" w:hAnsi="Arial" w:cs="Arial"/>
          <w:color w:val="0F1111"/>
          <w:szCs w:val="21"/>
        </w:rPr>
      </w:pPr>
      <w:r>
        <w:rPr>
          <w:rStyle w:val="a-list-item"/>
          <w:rFonts w:ascii="Arial" w:hAnsi="Arial" w:cs="Arial"/>
          <w:color w:val="0F1111"/>
          <w:szCs w:val="21"/>
        </w:rPr>
        <w:t>Easy Access chassis design - ideal for all PC system builders</w:t>
      </w:r>
    </w:p>
    <w:p w14:paraId="146877B2" w14:textId="77777777" w:rsidR="00F01D96" w:rsidRDefault="00F01D96" w:rsidP="00F01D96">
      <w:pPr>
        <w:widowControl/>
        <w:numPr>
          <w:ilvl w:val="0"/>
          <w:numId w:val="2"/>
        </w:numPr>
        <w:shd w:val="clear" w:color="auto" w:fill="FFFFFF"/>
        <w:ind w:left="990"/>
        <w:jc w:val="left"/>
        <w:rPr>
          <w:rFonts w:ascii="Arial" w:hAnsi="Arial" w:cs="Arial"/>
          <w:color w:val="0F1111"/>
          <w:szCs w:val="21"/>
        </w:rPr>
      </w:pPr>
      <w:r>
        <w:rPr>
          <w:rStyle w:val="a-list-item"/>
          <w:rFonts w:ascii="Arial" w:hAnsi="Arial" w:cs="Arial"/>
          <w:color w:val="0F1111"/>
          <w:szCs w:val="21"/>
        </w:rPr>
        <w:t>Compatible with standard ATX, MicroATX Motherboards *</w:t>
      </w:r>
    </w:p>
    <w:p w14:paraId="5D2470AF" w14:textId="35C1DE42" w:rsidR="00F01D96" w:rsidRDefault="00F01D96"/>
    <w:p w14:paraId="69785BCC" w14:textId="2DDDB105" w:rsidR="00F01D96" w:rsidRPr="00F01D96" w:rsidRDefault="00F01D96">
      <w:r>
        <w:rPr>
          <w:rFonts w:ascii="Roboto" w:hAnsi="Roboto"/>
          <w:color w:val="333333"/>
          <w:szCs w:val="21"/>
          <w:shd w:val="clear" w:color="auto" w:fill="FFFFFF"/>
        </w:rPr>
        <w:t>Structure material</w:t>
      </w:r>
      <w:r>
        <w:rPr>
          <w:rFonts w:ascii="Roboto" w:hAnsi="Roboto"/>
          <w:color w:val="333333"/>
          <w:szCs w:val="21"/>
          <w:shd w:val="clear" w:color="auto" w:fill="FFFFFF"/>
        </w:rPr>
        <w:t>：</w:t>
      </w:r>
      <w:r>
        <w:rPr>
          <w:rFonts w:ascii="Roboto" w:hAnsi="Roboto"/>
          <w:color w:val="333333"/>
          <w:szCs w:val="21"/>
          <w:shd w:val="clear" w:color="auto" w:fill="FFFFFF"/>
        </w:rPr>
        <w:t>0.35mm &amp;0.40mm SGCC</w:t>
      </w:r>
      <w:r>
        <w:rPr>
          <w:rFonts w:ascii="Roboto" w:hAnsi="Roboto"/>
          <w:color w:val="333333"/>
          <w:szCs w:val="21"/>
        </w:rPr>
        <w:br/>
      </w:r>
      <w:r>
        <w:rPr>
          <w:rFonts w:ascii="Roboto" w:hAnsi="Roboto"/>
          <w:color w:val="333333"/>
          <w:szCs w:val="21"/>
          <w:shd w:val="clear" w:color="auto" w:fill="FFFFFF"/>
        </w:rPr>
        <w:t>Structure size: 370*173*405mm</w:t>
      </w:r>
      <w:r>
        <w:rPr>
          <w:rFonts w:ascii="Roboto" w:hAnsi="Roboto"/>
          <w:color w:val="333333"/>
          <w:szCs w:val="21"/>
        </w:rPr>
        <w:br/>
      </w:r>
      <w:r>
        <w:rPr>
          <w:rFonts w:ascii="Roboto" w:hAnsi="Roboto"/>
          <w:color w:val="333333"/>
          <w:szCs w:val="21"/>
          <w:shd w:val="clear" w:color="auto" w:fill="FFFFFF"/>
        </w:rPr>
        <w:t>Motherboard support: ATX/Micro ATX</w:t>
      </w:r>
      <w:r>
        <w:rPr>
          <w:rFonts w:ascii="Roboto" w:hAnsi="Roboto"/>
          <w:color w:val="333333"/>
          <w:szCs w:val="21"/>
        </w:rPr>
        <w:br/>
      </w:r>
      <w:r>
        <w:rPr>
          <w:rFonts w:ascii="Roboto" w:hAnsi="Roboto"/>
          <w:color w:val="333333"/>
          <w:szCs w:val="21"/>
          <w:shd w:val="clear" w:color="auto" w:fill="FFFFFF"/>
        </w:rPr>
        <w:t>Power support: Standard ATX PSU</w:t>
      </w:r>
      <w:r>
        <w:rPr>
          <w:rFonts w:ascii="Roboto" w:hAnsi="Roboto"/>
          <w:color w:val="333333"/>
          <w:szCs w:val="21"/>
        </w:rPr>
        <w:br/>
      </w:r>
      <w:r>
        <w:rPr>
          <w:rFonts w:ascii="Roboto" w:hAnsi="Roboto"/>
          <w:color w:val="333333"/>
          <w:szCs w:val="21"/>
          <w:shd w:val="clear" w:color="auto" w:fill="FFFFFF"/>
        </w:rPr>
        <w:t>PCI Slot: 7 slots</w:t>
      </w:r>
      <w:r>
        <w:rPr>
          <w:rFonts w:ascii="Roboto" w:hAnsi="Roboto"/>
          <w:color w:val="333333"/>
          <w:szCs w:val="21"/>
        </w:rPr>
        <w:br/>
      </w:r>
      <w:r>
        <w:rPr>
          <w:rFonts w:ascii="Roboto" w:hAnsi="Roboto"/>
          <w:color w:val="333333"/>
          <w:szCs w:val="21"/>
          <w:shd w:val="clear" w:color="auto" w:fill="FFFFFF"/>
        </w:rPr>
        <w:t>Fan support: Rear 1*8cm , side 2*12cm, front 1*12cm</w:t>
      </w:r>
      <w:r>
        <w:rPr>
          <w:rFonts w:ascii="Roboto" w:hAnsi="Roboto"/>
          <w:color w:val="333333"/>
          <w:szCs w:val="21"/>
        </w:rPr>
        <w:br/>
      </w:r>
      <w:r>
        <w:rPr>
          <w:rFonts w:ascii="Roboto" w:hAnsi="Roboto"/>
          <w:color w:val="333333"/>
          <w:szCs w:val="21"/>
          <w:shd w:val="clear" w:color="auto" w:fill="FFFFFF"/>
        </w:rPr>
        <w:t>ODD space support: 2*5.25''</w:t>
      </w:r>
      <w:r>
        <w:rPr>
          <w:rFonts w:ascii="Roboto" w:hAnsi="Roboto"/>
          <w:color w:val="333333"/>
          <w:szCs w:val="21"/>
        </w:rPr>
        <w:br/>
      </w:r>
      <w:r>
        <w:rPr>
          <w:rFonts w:ascii="Roboto" w:hAnsi="Roboto"/>
          <w:color w:val="333333"/>
          <w:szCs w:val="21"/>
          <w:shd w:val="clear" w:color="auto" w:fill="FFFFFF"/>
        </w:rPr>
        <w:t>HDD space support: 3*3.5''</w:t>
      </w:r>
      <w:r>
        <w:rPr>
          <w:rFonts w:ascii="Roboto" w:hAnsi="Roboto"/>
          <w:color w:val="333333"/>
          <w:szCs w:val="21"/>
        </w:rPr>
        <w:br/>
      </w:r>
      <w:r>
        <w:rPr>
          <w:rFonts w:ascii="Roboto" w:hAnsi="Roboto"/>
          <w:color w:val="333333"/>
          <w:szCs w:val="21"/>
          <w:shd w:val="clear" w:color="auto" w:fill="FFFFFF"/>
        </w:rPr>
        <w:t>SSD space support: 2*2.5''</w:t>
      </w:r>
      <w:r>
        <w:rPr>
          <w:rFonts w:ascii="Roboto" w:hAnsi="Roboto"/>
          <w:color w:val="333333"/>
          <w:szCs w:val="21"/>
        </w:rPr>
        <w:br/>
      </w:r>
      <w:r>
        <w:rPr>
          <w:rFonts w:ascii="Roboto" w:hAnsi="Roboto"/>
          <w:color w:val="333333"/>
          <w:szCs w:val="21"/>
          <w:shd w:val="clear" w:color="auto" w:fill="FFFFFF"/>
        </w:rPr>
        <w:t>FDD space support: 1*3.5''</w:t>
      </w:r>
      <w:r>
        <w:rPr>
          <w:rFonts w:ascii="Roboto" w:hAnsi="Roboto"/>
          <w:color w:val="333333"/>
          <w:szCs w:val="21"/>
        </w:rPr>
        <w:br/>
      </w:r>
      <w:r>
        <w:rPr>
          <w:rFonts w:ascii="Roboto" w:hAnsi="Roboto"/>
          <w:color w:val="333333"/>
          <w:szCs w:val="21"/>
          <w:shd w:val="clear" w:color="auto" w:fill="FFFFFF"/>
        </w:rPr>
        <w:t>Front panel ports: Audio+2*USB</w:t>
      </w:r>
      <w:r>
        <w:rPr>
          <w:rFonts w:ascii="Roboto" w:hAnsi="Roboto"/>
          <w:color w:val="333333"/>
          <w:szCs w:val="21"/>
        </w:rPr>
        <w:br/>
      </w:r>
      <w:r>
        <w:rPr>
          <w:rFonts w:ascii="Roboto" w:hAnsi="Roboto"/>
          <w:color w:val="333333"/>
          <w:szCs w:val="21"/>
          <w:shd w:val="clear" w:color="auto" w:fill="FFFFFF"/>
        </w:rPr>
        <w:t>Front panel material: ABS</w:t>
      </w:r>
      <w:r>
        <w:rPr>
          <w:rFonts w:ascii="Roboto" w:hAnsi="Roboto"/>
          <w:color w:val="333333"/>
          <w:szCs w:val="21"/>
        </w:rPr>
        <w:br/>
      </w:r>
      <w:r>
        <w:rPr>
          <w:rFonts w:ascii="Roboto" w:hAnsi="Roboto"/>
          <w:color w:val="333333"/>
          <w:szCs w:val="21"/>
          <w:shd w:val="clear" w:color="auto" w:fill="FFFFFF"/>
        </w:rPr>
        <w:t>Front panel color: customized</w:t>
      </w:r>
      <w:r>
        <w:rPr>
          <w:rFonts w:ascii="Roboto" w:hAnsi="Roboto"/>
          <w:color w:val="333333"/>
          <w:szCs w:val="21"/>
        </w:rPr>
        <w:br/>
      </w:r>
      <w:r>
        <w:rPr>
          <w:rFonts w:ascii="Roboto" w:hAnsi="Roboto"/>
          <w:color w:val="333333"/>
          <w:szCs w:val="21"/>
          <w:shd w:val="clear" w:color="auto" w:fill="FFFFFF"/>
        </w:rPr>
        <w:t>Package size: 445*220*455mm</w:t>
      </w:r>
    </w:p>
    <w:sectPr w:rsidR="00F01D96" w:rsidRPr="00F01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508D0"/>
    <w:multiLevelType w:val="multilevel"/>
    <w:tmpl w:val="8C72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C35A20"/>
    <w:multiLevelType w:val="multilevel"/>
    <w:tmpl w:val="8058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85"/>
    <w:rsid w:val="001148C9"/>
    <w:rsid w:val="001E678C"/>
    <w:rsid w:val="00203E25"/>
    <w:rsid w:val="0026598B"/>
    <w:rsid w:val="00791085"/>
    <w:rsid w:val="00845920"/>
    <w:rsid w:val="0099520C"/>
    <w:rsid w:val="00BB102A"/>
    <w:rsid w:val="00CC5170"/>
    <w:rsid w:val="00F0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DAA36"/>
  <w15:chartTrackingRefBased/>
  <w15:docId w15:val="{9149613B-195F-4D8F-819C-74B9E8BF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01D9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D9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F01D96"/>
  </w:style>
  <w:style w:type="character" w:customStyle="1" w:styleId="a-list-item">
    <w:name w:val="a-list-item"/>
    <w:basedOn w:val="a0"/>
    <w:rsid w:val="00F01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0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13</cp:revision>
  <dcterms:created xsi:type="dcterms:W3CDTF">2021-11-04T05:47:00Z</dcterms:created>
  <dcterms:modified xsi:type="dcterms:W3CDTF">2022-01-07T10:00:00Z</dcterms:modified>
</cp:coreProperties>
</file>